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5B4" w14:textId="77777777" w:rsidR="00661A09" w:rsidRDefault="002C5E28">
      <w:pPr>
        <w:pStyle w:val="pc"/>
      </w:pPr>
      <w:r>
        <w:rPr>
          <w:rStyle w:val="s1"/>
        </w:rPr>
        <w:t>Приказ Председателя Агентства Республики Казахстан по финансовому мониторингу от 23 февраля 2022 года № 14</w:t>
      </w:r>
      <w:r>
        <w:rPr>
          <w:rStyle w:val="s1"/>
        </w:rPr>
        <w:br/>
        <w:t>Об утверждении Правил проведения оценки рисков легализации (отмывания) доходов и финансирования терроризма</w:t>
      </w:r>
    </w:p>
    <w:p w14:paraId="50B63D25" w14:textId="77777777" w:rsidR="00661A09" w:rsidRDefault="002C5E28">
      <w:pPr>
        <w:pStyle w:val="pj"/>
      </w:pPr>
      <w:r>
        <w:rPr>
          <w:rStyle w:val="s0"/>
        </w:rPr>
        <w:t> </w:t>
      </w:r>
    </w:p>
    <w:p w14:paraId="7A549DDD" w14:textId="77777777" w:rsidR="00661A09" w:rsidRDefault="002C5E28">
      <w:pPr>
        <w:pStyle w:val="pj"/>
      </w:pPr>
      <w:r>
        <w:rPr>
          <w:rStyle w:val="s0"/>
        </w:rPr>
        <w:t xml:space="preserve">В соответствии с </w:t>
      </w:r>
      <w:hyperlink r:id="rId6" w:anchor="sub_id=11010200" w:history="1">
        <w:r>
          <w:rPr>
            <w:rStyle w:val="a4"/>
          </w:rPr>
          <w:t>пунктом 2 статьи 11-1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1B3916EE" w14:textId="77777777" w:rsidR="00661A09" w:rsidRDefault="002C5E28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оценки рисков легализации (отмывания) доходов и финансирования терроризма.</w:t>
      </w:r>
    </w:p>
    <w:p w14:paraId="783174CF" w14:textId="77777777" w:rsidR="00661A09" w:rsidRDefault="002C5E28">
      <w:pPr>
        <w:pStyle w:val="pj"/>
      </w:pPr>
      <w:r>
        <w:rPr>
          <w:rStyle w:val="s0"/>
        </w:rPr>
        <w:t>2. Департаменту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p w14:paraId="1C5B2CED" w14:textId="77777777" w:rsidR="00661A09" w:rsidRDefault="002C5E28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70D74029" w14:textId="77777777" w:rsidR="00661A09" w:rsidRDefault="002C5E28">
      <w:pPr>
        <w:pStyle w:val="pj"/>
      </w:pPr>
      <w:r>
        <w:rPr>
          <w:rStyle w:val="s0"/>
        </w:rPr>
        <w:t>2) размещение настоящего приказа на интернет-ресурсе Агентства Республики Казахстан по финансовому мониторингу.</w:t>
      </w:r>
    </w:p>
    <w:p w14:paraId="0CC54A5A" w14:textId="77777777" w:rsidR="00661A09" w:rsidRDefault="002C5E28">
      <w:pPr>
        <w:pStyle w:val="pj"/>
      </w:pPr>
      <w:r>
        <w:rPr>
          <w:rStyle w:val="s0"/>
        </w:rPr>
        <w:t xml:space="preserve">3.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07C21014" w14:textId="77777777" w:rsidR="00661A09" w:rsidRDefault="002C5E28">
      <w:pPr>
        <w:pStyle w:val="pj"/>
      </w:pPr>
      <w:r>
        <w:rPr>
          <w:rStyle w:val="s0"/>
        </w:rPr>
        <w:t> </w:t>
      </w:r>
    </w:p>
    <w:p w14:paraId="3AEF7747" w14:textId="77777777" w:rsidR="00661A09" w:rsidRDefault="002C5E2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61A09" w14:paraId="27218A38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87C" w14:textId="77777777" w:rsidR="00661A09" w:rsidRDefault="002C5E28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Республики Казахстан </w:t>
            </w:r>
          </w:p>
          <w:p w14:paraId="491530C8" w14:textId="77777777" w:rsidR="00661A09" w:rsidRDefault="002C5E28">
            <w:pPr>
              <w:pStyle w:val="p"/>
            </w:pPr>
            <w:r>
              <w:rPr>
                <w:rStyle w:val="s0"/>
                <w:b/>
                <w:bCs/>
              </w:rPr>
              <w:t>по финансовому мониторингу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4A4A" w14:textId="77777777" w:rsidR="00661A09" w:rsidRDefault="002C5E2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2C17C65C" w14:textId="77777777" w:rsidR="00661A09" w:rsidRDefault="002C5E28">
            <w:pPr>
              <w:pStyle w:val="pr"/>
            </w:pPr>
            <w:r>
              <w:rPr>
                <w:rStyle w:val="s0"/>
                <w:b/>
                <w:bCs/>
              </w:rPr>
              <w:t>Ж. Элиманов</w:t>
            </w:r>
          </w:p>
        </w:tc>
      </w:tr>
    </w:tbl>
    <w:p w14:paraId="4CC0552B" w14:textId="77777777" w:rsidR="00661A09" w:rsidRDefault="002C5E28">
      <w:pPr>
        <w:pStyle w:val="p"/>
      </w:pPr>
      <w:r>
        <w:rPr>
          <w:rStyle w:val="s0"/>
        </w:rPr>
        <w:t> </w:t>
      </w:r>
    </w:p>
    <w:p w14:paraId="09902FC3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7B84F6D8" w14:textId="77777777" w:rsidR="00661A09" w:rsidRDefault="002C5E28">
      <w:pPr>
        <w:pStyle w:val="p"/>
      </w:pPr>
      <w:r>
        <w:rPr>
          <w:rStyle w:val="s0"/>
        </w:rPr>
        <w:t>Министерство информации</w:t>
      </w:r>
    </w:p>
    <w:p w14:paraId="36FEC6B6" w14:textId="77777777" w:rsidR="00661A09" w:rsidRDefault="002C5E28">
      <w:pPr>
        <w:pStyle w:val="p"/>
      </w:pPr>
      <w:r>
        <w:rPr>
          <w:rStyle w:val="s0"/>
        </w:rPr>
        <w:t>и общественного развития</w:t>
      </w:r>
    </w:p>
    <w:p w14:paraId="671A12E6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6E53F923" w14:textId="77777777" w:rsidR="00661A09" w:rsidRDefault="002C5E28">
      <w:pPr>
        <w:pStyle w:val="p"/>
      </w:pPr>
      <w:r>
        <w:rPr>
          <w:rStyle w:val="s0"/>
        </w:rPr>
        <w:t> </w:t>
      </w:r>
    </w:p>
    <w:p w14:paraId="2689B006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0B3296D9" w14:textId="77777777" w:rsidR="00661A09" w:rsidRDefault="002C5E28">
      <w:pPr>
        <w:pStyle w:val="p"/>
      </w:pPr>
      <w:r>
        <w:rPr>
          <w:rStyle w:val="s0"/>
        </w:rPr>
        <w:t>Агентство</w:t>
      </w:r>
    </w:p>
    <w:p w14:paraId="2ED1ACF1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3CE4768A" w14:textId="77777777" w:rsidR="00661A09" w:rsidRDefault="002C5E28">
      <w:pPr>
        <w:pStyle w:val="p"/>
      </w:pPr>
      <w:r>
        <w:rPr>
          <w:rStyle w:val="s0"/>
        </w:rPr>
        <w:t>по защите и развитию конкуренции</w:t>
      </w:r>
    </w:p>
    <w:p w14:paraId="23A44F92" w14:textId="77777777" w:rsidR="00661A09" w:rsidRDefault="002C5E28">
      <w:pPr>
        <w:pStyle w:val="p"/>
      </w:pPr>
      <w:r>
        <w:rPr>
          <w:rStyle w:val="s0"/>
        </w:rPr>
        <w:t> </w:t>
      </w:r>
    </w:p>
    <w:p w14:paraId="718D59CB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56BAC512" w14:textId="77777777" w:rsidR="00661A09" w:rsidRDefault="002C5E28">
      <w:pPr>
        <w:pStyle w:val="p"/>
      </w:pPr>
      <w:r>
        <w:rPr>
          <w:rStyle w:val="s0"/>
        </w:rPr>
        <w:t>Министерство здравоохранения</w:t>
      </w:r>
    </w:p>
    <w:p w14:paraId="562714FC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345CF265" w14:textId="77777777" w:rsidR="00661A09" w:rsidRDefault="002C5E28">
      <w:pPr>
        <w:pStyle w:val="p"/>
      </w:pPr>
      <w:r>
        <w:rPr>
          <w:rStyle w:val="s0"/>
        </w:rPr>
        <w:t> </w:t>
      </w:r>
    </w:p>
    <w:p w14:paraId="6CCBE747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65747FC8" w14:textId="77777777" w:rsidR="00661A09" w:rsidRDefault="002C5E28">
      <w:pPr>
        <w:pStyle w:val="p"/>
      </w:pPr>
      <w:r>
        <w:rPr>
          <w:rStyle w:val="s0"/>
        </w:rPr>
        <w:t>Министерство финансов</w:t>
      </w:r>
    </w:p>
    <w:p w14:paraId="41571890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45561E49" w14:textId="77777777" w:rsidR="00661A09" w:rsidRDefault="002C5E28">
      <w:pPr>
        <w:pStyle w:val="p"/>
      </w:pPr>
      <w:r>
        <w:rPr>
          <w:rStyle w:val="s0"/>
        </w:rPr>
        <w:t> </w:t>
      </w:r>
    </w:p>
    <w:p w14:paraId="13D4A56C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5FDADDF9" w14:textId="77777777" w:rsidR="00661A09" w:rsidRDefault="002C5E28">
      <w:pPr>
        <w:pStyle w:val="p"/>
      </w:pPr>
      <w:r>
        <w:rPr>
          <w:rStyle w:val="s0"/>
        </w:rPr>
        <w:t>Агентство</w:t>
      </w:r>
    </w:p>
    <w:p w14:paraId="6A828D12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2D6ACFCB" w14:textId="77777777" w:rsidR="00661A09" w:rsidRDefault="002C5E28">
      <w:pPr>
        <w:pStyle w:val="p"/>
      </w:pPr>
      <w:r>
        <w:rPr>
          <w:rStyle w:val="s0"/>
        </w:rPr>
        <w:t>по регулированию и развитию</w:t>
      </w:r>
    </w:p>
    <w:p w14:paraId="75B279EE" w14:textId="77777777" w:rsidR="00661A09" w:rsidRDefault="002C5E28">
      <w:pPr>
        <w:pStyle w:val="p"/>
      </w:pPr>
      <w:r>
        <w:rPr>
          <w:rStyle w:val="s0"/>
        </w:rPr>
        <w:t>финансового рынка</w:t>
      </w:r>
    </w:p>
    <w:p w14:paraId="5AFCA1D6" w14:textId="77777777" w:rsidR="00661A09" w:rsidRDefault="002C5E28">
      <w:pPr>
        <w:pStyle w:val="p"/>
      </w:pPr>
      <w:r>
        <w:rPr>
          <w:rStyle w:val="s0"/>
        </w:rPr>
        <w:t> </w:t>
      </w:r>
    </w:p>
    <w:p w14:paraId="28D96AAE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37DE6A2E" w14:textId="77777777" w:rsidR="00661A09" w:rsidRDefault="002C5E28">
      <w:pPr>
        <w:pStyle w:val="p"/>
      </w:pPr>
      <w:r>
        <w:rPr>
          <w:rStyle w:val="s0"/>
        </w:rPr>
        <w:lastRenderedPageBreak/>
        <w:t>Министерство культуры и спорта</w:t>
      </w:r>
    </w:p>
    <w:p w14:paraId="6A9C3FCC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07487431" w14:textId="77777777" w:rsidR="00661A09" w:rsidRDefault="002C5E28">
      <w:pPr>
        <w:pStyle w:val="p"/>
      </w:pPr>
      <w:r>
        <w:rPr>
          <w:rStyle w:val="s0"/>
        </w:rPr>
        <w:t> </w:t>
      </w:r>
    </w:p>
    <w:p w14:paraId="019E31AE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2CE48454" w14:textId="77777777" w:rsidR="00661A09" w:rsidRDefault="002C5E28">
      <w:pPr>
        <w:pStyle w:val="p"/>
      </w:pPr>
      <w:r>
        <w:rPr>
          <w:rStyle w:val="s0"/>
        </w:rPr>
        <w:t>Агентство</w:t>
      </w:r>
    </w:p>
    <w:p w14:paraId="55B5531F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2842B1FB" w14:textId="77777777" w:rsidR="00661A09" w:rsidRDefault="002C5E28">
      <w:pPr>
        <w:pStyle w:val="p"/>
      </w:pPr>
      <w:r>
        <w:rPr>
          <w:rStyle w:val="s0"/>
        </w:rPr>
        <w:t>по противодействию коррупции</w:t>
      </w:r>
    </w:p>
    <w:p w14:paraId="21B2A095" w14:textId="77777777" w:rsidR="00661A09" w:rsidRDefault="002C5E28">
      <w:pPr>
        <w:pStyle w:val="p"/>
      </w:pPr>
      <w:r>
        <w:rPr>
          <w:rStyle w:val="s0"/>
        </w:rPr>
        <w:t> </w:t>
      </w:r>
    </w:p>
    <w:p w14:paraId="5CC74905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64493D4D" w14:textId="77777777" w:rsidR="00661A09" w:rsidRDefault="002C5E28">
      <w:pPr>
        <w:pStyle w:val="p"/>
      </w:pPr>
      <w:r>
        <w:rPr>
          <w:rStyle w:val="s0"/>
        </w:rPr>
        <w:t>Национальный Банк</w:t>
      </w:r>
    </w:p>
    <w:p w14:paraId="68C18FCF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64B6D40F" w14:textId="77777777" w:rsidR="00661A09" w:rsidRDefault="002C5E28">
      <w:pPr>
        <w:pStyle w:val="p"/>
      </w:pPr>
      <w:r>
        <w:rPr>
          <w:rStyle w:val="s0"/>
        </w:rPr>
        <w:t> </w:t>
      </w:r>
    </w:p>
    <w:p w14:paraId="54F237D0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6B5403C5" w14:textId="77777777" w:rsidR="00661A09" w:rsidRDefault="002C5E28">
      <w:pPr>
        <w:pStyle w:val="p"/>
      </w:pPr>
      <w:r>
        <w:rPr>
          <w:rStyle w:val="s0"/>
        </w:rPr>
        <w:t>Комитет национальной безопасности</w:t>
      </w:r>
    </w:p>
    <w:p w14:paraId="11219B46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514E85E6" w14:textId="77777777" w:rsidR="00661A09" w:rsidRDefault="002C5E28">
      <w:pPr>
        <w:pStyle w:val="p"/>
      </w:pPr>
      <w:r>
        <w:rPr>
          <w:rStyle w:val="s0"/>
        </w:rPr>
        <w:t> </w:t>
      </w:r>
    </w:p>
    <w:p w14:paraId="4C73AE9B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0CFE5949" w14:textId="77777777" w:rsidR="00661A09" w:rsidRDefault="002C5E28">
      <w:pPr>
        <w:pStyle w:val="p"/>
      </w:pPr>
      <w:r>
        <w:rPr>
          <w:rStyle w:val="s0"/>
        </w:rPr>
        <w:t>Министерство цифрового</w:t>
      </w:r>
    </w:p>
    <w:p w14:paraId="14B40B5B" w14:textId="77777777" w:rsidR="00661A09" w:rsidRDefault="002C5E28">
      <w:pPr>
        <w:pStyle w:val="p"/>
      </w:pPr>
      <w:r>
        <w:rPr>
          <w:rStyle w:val="s0"/>
        </w:rPr>
        <w:t>развития, инноваций</w:t>
      </w:r>
    </w:p>
    <w:p w14:paraId="5A24609F" w14:textId="77777777" w:rsidR="00661A09" w:rsidRDefault="002C5E28">
      <w:pPr>
        <w:pStyle w:val="p"/>
      </w:pPr>
      <w:r>
        <w:rPr>
          <w:rStyle w:val="s0"/>
        </w:rPr>
        <w:t>и аэрокосмической промышленности</w:t>
      </w:r>
    </w:p>
    <w:p w14:paraId="409BA74D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2E6E1243" w14:textId="77777777" w:rsidR="00661A09" w:rsidRDefault="002C5E28">
      <w:pPr>
        <w:pStyle w:val="p"/>
      </w:pPr>
      <w:r>
        <w:rPr>
          <w:rStyle w:val="s0"/>
        </w:rPr>
        <w:t> </w:t>
      </w:r>
    </w:p>
    <w:p w14:paraId="4FBF4D49" w14:textId="77777777" w:rsidR="00661A09" w:rsidRDefault="002C5E28">
      <w:pPr>
        <w:pStyle w:val="p"/>
      </w:pPr>
      <w:r>
        <w:rPr>
          <w:rStyle w:val="s0"/>
        </w:rPr>
        <w:t>«СОГЛАСОВАН»</w:t>
      </w:r>
    </w:p>
    <w:p w14:paraId="7904C527" w14:textId="77777777" w:rsidR="00661A09" w:rsidRDefault="002C5E28">
      <w:pPr>
        <w:pStyle w:val="p"/>
      </w:pPr>
      <w:r>
        <w:rPr>
          <w:rStyle w:val="s0"/>
        </w:rPr>
        <w:t>Министерство внутренних дел</w:t>
      </w:r>
    </w:p>
    <w:p w14:paraId="470C6EFD" w14:textId="77777777" w:rsidR="00661A09" w:rsidRDefault="002C5E28">
      <w:pPr>
        <w:pStyle w:val="p"/>
      </w:pPr>
      <w:r>
        <w:rPr>
          <w:rStyle w:val="s0"/>
        </w:rPr>
        <w:t>Республики Казахстан</w:t>
      </w:r>
    </w:p>
    <w:p w14:paraId="430AC9A2" w14:textId="77777777" w:rsidR="00661A09" w:rsidRDefault="002C5E28">
      <w:pPr>
        <w:pStyle w:val="pr"/>
      </w:pPr>
      <w:r>
        <w:rPr>
          <w:rStyle w:val="s0"/>
        </w:rPr>
        <w:t> </w:t>
      </w:r>
    </w:p>
    <w:p w14:paraId="0FE63102" w14:textId="77777777" w:rsidR="00661A09" w:rsidRDefault="002C5E28">
      <w:pPr>
        <w:pStyle w:val="pr"/>
      </w:pPr>
      <w:bookmarkStart w:id="0" w:name="SUB100"/>
      <w:bookmarkEnd w:id="0"/>
      <w:r>
        <w:rPr>
          <w:rStyle w:val="s0"/>
        </w:rPr>
        <w:t>Утверждены</w:t>
      </w:r>
    </w:p>
    <w:p w14:paraId="0CF2D573" w14:textId="77777777" w:rsidR="00661A09" w:rsidRDefault="00B70F9B">
      <w:pPr>
        <w:pStyle w:val="pr"/>
      </w:pPr>
      <w:hyperlink w:anchor="sub0" w:history="1">
        <w:r w:rsidR="002C5E28">
          <w:rPr>
            <w:rStyle w:val="a4"/>
          </w:rPr>
          <w:t>приказом</w:t>
        </w:r>
      </w:hyperlink>
      <w:r w:rsidR="002C5E28">
        <w:rPr>
          <w:rStyle w:val="s0"/>
        </w:rPr>
        <w:t xml:space="preserve"> Председатель</w:t>
      </w:r>
    </w:p>
    <w:p w14:paraId="5AF34756" w14:textId="77777777" w:rsidR="00661A09" w:rsidRDefault="002C5E28">
      <w:pPr>
        <w:pStyle w:val="pr"/>
      </w:pPr>
      <w:r>
        <w:rPr>
          <w:rStyle w:val="s0"/>
        </w:rPr>
        <w:t>Агентства Республики Казахстан</w:t>
      </w:r>
    </w:p>
    <w:p w14:paraId="42048EAD" w14:textId="77777777" w:rsidR="00661A09" w:rsidRDefault="002C5E28">
      <w:pPr>
        <w:pStyle w:val="pr"/>
      </w:pPr>
      <w:r>
        <w:rPr>
          <w:rStyle w:val="s0"/>
        </w:rPr>
        <w:t>по финансовому мониторингу</w:t>
      </w:r>
    </w:p>
    <w:p w14:paraId="43E253EC" w14:textId="77777777" w:rsidR="00661A09" w:rsidRDefault="002C5E28">
      <w:pPr>
        <w:pStyle w:val="pr"/>
      </w:pPr>
      <w:r>
        <w:rPr>
          <w:rStyle w:val="s0"/>
        </w:rPr>
        <w:t>от 23 февраля 2022 года № 14</w:t>
      </w:r>
    </w:p>
    <w:p w14:paraId="5CBA4CBD" w14:textId="77777777" w:rsidR="00661A09" w:rsidRDefault="002C5E28">
      <w:pPr>
        <w:pStyle w:val="pr"/>
      </w:pPr>
      <w:r>
        <w:rPr>
          <w:rStyle w:val="s0"/>
        </w:rPr>
        <w:t> </w:t>
      </w:r>
    </w:p>
    <w:p w14:paraId="721EDDDA" w14:textId="77777777" w:rsidR="00661A09" w:rsidRDefault="002C5E28">
      <w:pPr>
        <w:pStyle w:val="pr"/>
      </w:pPr>
      <w:r>
        <w:rPr>
          <w:rStyle w:val="s0"/>
        </w:rPr>
        <w:t> </w:t>
      </w:r>
    </w:p>
    <w:p w14:paraId="2531E351" w14:textId="77777777" w:rsidR="00661A09" w:rsidRDefault="002C5E28">
      <w:pPr>
        <w:pStyle w:val="pc"/>
      </w:pPr>
      <w:r>
        <w:rPr>
          <w:rStyle w:val="s1"/>
        </w:rPr>
        <w:t xml:space="preserve">Правила </w:t>
      </w:r>
      <w:r>
        <w:rPr>
          <w:rStyle w:val="s1"/>
        </w:rPr>
        <w:br/>
        <w:t>проведения оценки рисков легализации (отмывания) доходов и финансирования терроризма</w:t>
      </w:r>
    </w:p>
    <w:p w14:paraId="05EA5C4B" w14:textId="77777777" w:rsidR="00661A09" w:rsidRDefault="002C5E28">
      <w:pPr>
        <w:pStyle w:val="pc"/>
      </w:pPr>
      <w:r>
        <w:rPr>
          <w:rStyle w:val="s1"/>
        </w:rPr>
        <w:t> </w:t>
      </w:r>
    </w:p>
    <w:p w14:paraId="0AE34FC3" w14:textId="77777777" w:rsidR="00661A09" w:rsidRDefault="002C5E28">
      <w:pPr>
        <w:pStyle w:val="pc"/>
      </w:pPr>
      <w:r>
        <w:rPr>
          <w:rStyle w:val="s1"/>
        </w:rPr>
        <w:t>1. Общие положения</w:t>
      </w:r>
    </w:p>
    <w:p w14:paraId="4D77AD40" w14:textId="77777777" w:rsidR="00661A09" w:rsidRDefault="002C5E28">
      <w:pPr>
        <w:pStyle w:val="pc"/>
      </w:pPr>
      <w:r>
        <w:rPr>
          <w:rStyle w:val="s1"/>
        </w:rPr>
        <w:t> </w:t>
      </w:r>
    </w:p>
    <w:p w14:paraId="033E600C" w14:textId="77777777" w:rsidR="00661A09" w:rsidRDefault="002C5E28">
      <w:pPr>
        <w:pStyle w:val="pj"/>
      </w:pPr>
      <w:r>
        <w:rPr>
          <w:rStyle w:val="s0"/>
        </w:rPr>
        <w:t xml:space="preserve">1. Настоящие Правила проведения оценки рисков легализации (отмывания) доходов и финансирования терроризма (далее – Правила) разработаны в соответствии с </w:t>
      </w:r>
      <w:hyperlink r:id="rId9" w:anchor="sub_id=11010200" w:history="1">
        <w:r>
          <w:rPr>
            <w:rStyle w:val="a4"/>
          </w:rPr>
          <w:t>пунктом 2 статьи 11-1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Закон), определяют порядок проведения оценки рисков легализации (отмывания) доходов и финансирования терроризма.</w:t>
      </w:r>
    </w:p>
    <w:p w14:paraId="0AF76023" w14:textId="77777777" w:rsidR="00661A09" w:rsidRDefault="002C5E28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14:paraId="4F2FE5E6" w14:textId="77777777" w:rsidR="00661A09" w:rsidRDefault="002C5E28">
      <w:pPr>
        <w:pStyle w:val="pj"/>
      </w:pPr>
      <w:r>
        <w:rPr>
          <w:rStyle w:val="s0"/>
        </w:rPr>
        <w:t>1) рабочая группа – группа, состоящая из числа представителей государственных, правоохранительных и специальных государственных органов для проведения оценки рисков легализации (отмывания) доходов и финансирования терроризма;</w:t>
      </w:r>
    </w:p>
    <w:p w14:paraId="7B938873" w14:textId="77777777" w:rsidR="00661A09" w:rsidRDefault="002C5E28">
      <w:pPr>
        <w:pStyle w:val="pj"/>
      </w:pPr>
      <w:r>
        <w:rPr>
          <w:rStyle w:val="s0"/>
        </w:rPr>
        <w:lastRenderedPageBreak/>
        <w:t>2) ранжирование рисков легализации (отмывания) доходов и финансирования терроризма – процедура установления относительной значимости (предпочтительности) собранных данных для оценки рисков легализации (отмывания) доходов и финансирования терроризма;</w:t>
      </w:r>
    </w:p>
    <w:p w14:paraId="65E6A7E0" w14:textId="77777777" w:rsidR="00661A09" w:rsidRDefault="002C5E28">
      <w:pPr>
        <w:pStyle w:val="pj"/>
      </w:pPr>
      <w:r>
        <w:rPr>
          <w:rStyle w:val="s0"/>
        </w:rPr>
        <w:t>3) риски легализации (отмывания) доходов и финансирования терроризма – нанесения ущерба финансовой системе и экономике страны, путем совершения финансовых операций (сделок) в целях легализации (отмывания) доходов и финансирования терроризма в связи с реализацией угроз и (или) наличием уязвимости;</w:t>
      </w:r>
    </w:p>
    <w:p w14:paraId="5CC31F34" w14:textId="77777777" w:rsidR="00661A09" w:rsidRDefault="002C5E28">
      <w:pPr>
        <w:pStyle w:val="pj"/>
      </w:pPr>
      <w:r>
        <w:rPr>
          <w:rStyle w:val="s0"/>
        </w:rPr>
        <w:t>4) оценка рисков легализации (отмывания) доходов и финансирования терроризма – определение уровней рисков способом анализа собранных данных для оценки рисков легализации (отмывания) доходов и финансирования терроризма;</w:t>
      </w:r>
    </w:p>
    <w:p w14:paraId="4490FE22" w14:textId="77777777" w:rsidR="00661A09" w:rsidRDefault="002C5E28">
      <w:pPr>
        <w:pStyle w:val="pj"/>
      </w:pPr>
      <w:r>
        <w:rPr>
          <w:rStyle w:val="s0"/>
        </w:rPr>
        <w:t>5) сбор данных для оценки рисков легализации (отмывания) доходов и финансирования терроризма – процесс получения информации от государственных, правоохранительных и специальных государственных органов и субъектов финансового мониторинга для оценки рисков легализации (отмывания) доходов и финансирования терроризма;</w:t>
      </w:r>
    </w:p>
    <w:p w14:paraId="09723BF1" w14:textId="77777777" w:rsidR="00661A09" w:rsidRDefault="002C5E28">
      <w:pPr>
        <w:pStyle w:val="pj"/>
      </w:pPr>
      <w:r>
        <w:rPr>
          <w:rStyle w:val="s0"/>
        </w:rPr>
        <w:t>6) структурирование рисков легализации (отмывания) доходов и финансирования терроризма – группирование и суммирование собранных данных для оценки рисков легализации (отмывания) доходов и финансирования терроризма для их последующего анализа;</w:t>
      </w:r>
    </w:p>
    <w:p w14:paraId="7E723B01" w14:textId="77777777" w:rsidR="00661A09" w:rsidRDefault="002C5E28">
      <w:pPr>
        <w:pStyle w:val="pj"/>
      </w:pPr>
      <w:r>
        <w:rPr>
          <w:rStyle w:val="s0"/>
        </w:rPr>
        <w:t xml:space="preserve">7) субъекты финансового мониторинга – субъекты финансового мониторинга, указанные в </w:t>
      </w:r>
      <w:hyperlink r:id="rId10" w:anchor="sub_id=30000" w:history="1">
        <w:r>
          <w:rPr>
            <w:rStyle w:val="a4"/>
          </w:rPr>
          <w:t>пункте 1 статьи 3</w:t>
        </w:r>
      </w:hyperlink>
      <w:r>
        <w:rPr>
          <w:rStyle w:val="s0"/>
        </w:rPr>
        <w:t xml:space="preserve"> Закона;</w:t>
      </w:r>
    </w:p>
    <w:p w14:paraId="7F4E86E0" w14:textId="77777777" w:rsidR="00661A09" w:rsidRDefault="002C5E28">
      <w:pPr>
        <w:pStyle w:val="pj"/>
      </w:pPr>
      <w:r>
        <w:rPr>
          <w:rStyle w:val="s0"/>
        </w:rPr>
        <w:t xml:space="preserve">8) государственные органы – государственные органы, которые осуществляют контроль за исполнением субъектами финансового мониторинга законодательства Республики Казахстан о противодействии легализации (отмыванию) доходов и финансированию терроризма, в соответствии со </w:t>
      </w:r>
      <w:hyperlink r:id="rId11" w:anchor="sub_id=140000" w:history="1">
        <w:r>
          <w:rPr>
            <w:rStyle w:val="a4"/>
          </w:rPr>
          <w:t>статьей 14</w:t>
        </w:r>
      </w:hyperlink>
      <w:r>
        <w:rPr>
          <w:rStyle w:val="s0"/>
        </w:rPr>
        <w:t xml:space="preserve"> Закона, а также с которыми взаимодействует уполномоченный орган, в соответствии со </w:t>
      </w:r>
      <w:hyperlink r:id="rId12" w:anchor="sub_id=180000" w:history="1">
        <w:r>
          <w:rPr>
            <w:rStyle w:val="a4"/>
          </w:rPr>
          <w:t>статьей 18</w:t>
        </w:r>
      </w:hyperlink>
      <w:r>
        <w:rPr>
          <w:rStyle w:val="s0"/>
        </w:rPr>
        <w:t xml:space="preserve"> Закона.</w:t>
      </w:r>
    </w:p>
    <w:p w14:paraId="029946C6" w14:textId="77777777" w:rsidR="00661A09" w:rsidRDefault="002C5E28">
      <w:pPr>
        <w:pStyle w:val="pj"/>
      </w:pPr>
      <w:r>
        <w:rPr>
          <w:rStyle w:val="s0"/>
        </w:rPr>
        <w:t> </w:t>
      </w:r>
    </w:p>
    <w:p w14:paraId="4D3CD619" w14:textId="77777777" w:rsidR="00661A09" w:rsidRDefault="002C5E28">
      <w:pPr>
        <w:pStyle w:val="pj"/>
      </w:pPr>
      <w:r>
        <w:rPr>
          <w:rStyle w:val="s0"/>
        </w:rPr>
        <w:t> </w:t>
      </w:r>
    </w:p>
    <w:p w14:paraId="31EE5174" w14:textId="77777777" w:rsidR="00661A09" w:rsidRDefault="002C5E28">
      <w:pPr>
        <w:pStyle w:val="pc"/>
      </w:pPr>
      <w:r>
        <w:rPr>
          <w:rStyle w:val="s1"/>
        </w:rPr>
        <w:t>2. Порядок проведения оценки рисков легализации (отмывания) доходов и финансирования терроризма</w:t>
      </w:r>
    </w:p>
    <w:p w14:paraId="1EB7ADDA" w14:textId="77777777" w:rsidR="00661A09" w:rsidRDefault="002C5E28">
      <w:pPr>
        <w:pStyle w:val="pc"/>
      </w:pPr>
      <w:r>
        <w:rPr>
          <w:rStyle w:val="s1"/>
        </w:rPr>
        <w:t> </w:t>
      </w:r>
    </w:p>
    <w:p w14:paraId="07954E74" w14:textId="77777777" w:rsidR="00661A09" w:rsidRDefault="002C5E28">
      <w:pPr>
        <w:pStyle w:val="pj"/>
      </w:pPr>
      <w:r>
        <w:rPr>
          <w:rStyle w:val="s0"/>
        </w:rPr>
        <w:t>3. Оценка рисков легализации (отмывания) доходов и финансирования терроризма длится до 18 (восемнадцати) месяцев.</w:t>
      </w:r>
    </w:p>
    <w:p w14:paraId="05EF6BD8" w14:textId="77777777" w:rsidR="00661A09" w:rsidRDefault="002C5E28">
      <w:pPr>
        <w:pStyle w:val="pj"/>
      </w:pPr>
      <w:r>
        <w:rPr>
          <w:rStyle w:val="s0"/>
        </w:rPr>
        <w:t>Последующие оценки рисков легализации (отмывания) доходов и финансирования терроризма проводятся по истечении 36 (тридцать шесть) месяцев со дня начала предыдущей оценки рисков легализации (отмывания) доходов и финансирования терроризма.</w:t>
      </w:r>
    </w:p>
    <w:p w14:paraId="4D08FDAF" w14:textId="77777777" w:rsidR="00661A09" w:rsidRDefault="002C5E28">
      <w:pPr>
        <w:pStyle w:val="pj"/>
      </w:pPr>
      <w:r>
        <w:rPr>
          <w:rStyle w:val="s0"/>
        </w:rPr>
        <w:t>4. В целях оценки рисков легализации (отмывания) доходов и финансирования терроризма уполномоченным органом создается рабочая группа по оценке рисков легализации (отмывания) доходов и финансирования терроризма.</w:t>
      </w:r>
    </w:p>
    <w:p w14:paraId="6CF8EF99" w14:textId="77777777" w:rsidR="00661A09" w:rsidRDefault="002C5E28">
      <w:pPr>
        <w:pStyle w:val="pj"/>
      </w:pPr>
      <w:r>
        <w:rPr>
          <w:rStyle w:val="s0"/>
        </w:rPr>
        <w:t>Уполномоченный орган запрашивает у государственных, правоохранительных и специальных государственных органов предложения по кандидатурам представителей для включения в рабочую группу.</w:t>
      </w:r>
    </w:p>
    <w:p w14:paraId="250CB64C" w14:textId="77777777" w:rsidR="00661A09" w:rsidRDefault="002C5E28">
      <w:pPr>
        <w:pStyle w:val="pj"/>
      </w:pPr>
      <w:r>
        <w:rPr>
          <w:rStyle w:val="s0"/>
        </w:rPr>
        <w:t>5. Уполномоченный орган координирует работу по реализации оценки рисков в сфере противодействия легализации (отмыванию) доходов, полученных преступным путем, финансирования терроризма.</w:t>
      </w:r>
    </w:p>
    <w:p w14:paraId="73BA42DE" w14:textId="77777777" w:rsidR="00661A09" w:rsidRDefault="002C5E28">
      <w:pPr>
        <w:pStyle w:val="pj"/>
      </w:pPr>
      <w:r>
        <w:rPr>
          <w:rStyle w:val="s0"/>
        </w:rPr>
        <w:t>6. Оценка рисков легализации (отмывания) доходов и финансирования терроризма включает три этапа:</w:t>
      </w:r>
    </w:p>
    <w:p w14:paraId="4BA446DE" w14:textId="77777777" w:rsidR="00661A09" w:rsidRDefault="002C5E28">
      <w:pPr>
        <w:pStyle w:val="pj"/>
      </w:pPr>
      <w:r>
        <w:rPr>
          <w:rStyle w:val="s0"/>
        </w:rPr>
        <w:lastRenderedPageBreak/>
        <w:t>1) сбор данных для оценки рисков легализации (отмывания) доходов и финансирования терроризма в части определения угроз и уязвимости рисков легализации (отмывания) доходов и финансирования терроризма;</w:t>
      </w:r>
    </w:p>
    <w:p w14:paraId="783F952D" w14:textId="77777777" w:rsidR="00661A09" w:rsidRDefault="002C5E28">
      <w:pPr>
        <w:pStyle w:val="pj"/>
      </w:pPr>
      <w:r>
        <w:rPr>
          <w:rStyle w:val="s0"/>
        </w:rPr>
        <w:t>2) обработка и анализ данных для оценки рисков легализации (отмывания) доходов и финансирования терроризма;</w:t>
      </w:r>
    </w:p>
    <w:p w14:paraId="3A4ADA15" w14:textId="77777777" w:rsidR="00661A09" w:rsidRDefault="002C5E28">
      <w:pPr>
        <w:pStyle w:val="pj"/>
      </w:pPr>
      <w:r>
        <w:rPr>
          <w:rStyle w:val="s0"/>
        </w:rPr>
        <w:t>3) оценка рисков легализации (отмывания) доходов и финансирования терроризма и выявления мер, направленных на снижение рисков легализации (отмывания) доходов и финансирования терроризма.</w:t>
      </w:r>
    </w:p>
    <w:p w14:paraId="649D1F7C" w14:textId="77777777" w:rsidR="00661A09" w:rsidRDefault="002C5E28">
      <w:pPr>
        <w:pStyle w:val="pj"/>
      </w:pPr>
      <w:r>
        <w:rPr>
          <w:rStyle w:val="s0"/>
        </w:rPr>
        <w:t>7. Запрос о представлении кандидатур в составы рабочей группы направляется уполномоченным органом не позднее 15 (пятнадцать) рабочих дней со дня начала каждой оценки рисков легализации (отмывания) доходов и финансирования терроризма.</w:t>
      </w:r>
    </w:p>
    <w:p w14:paraId="7ACDB94D" w14:textId="77777777" w:rsidR="00661A09" w:rsidRDefault="002C5E28">
      <w:pPr>
        <w:pStyle w:val="pj"/>
      </w:pPr>
      <w:r>
        <w:rPr>
          <w:rStyle w:val="s0"/>
        </w:rPr>
        <w:t>Государственные, правоохранительные и специальные государственные органы в течение 15 (пятнадцать) рабочих дней со дня получения указанного предложения в соответствии с компетенцией направляют в уполномоченный орган предложения о включении своих представителей в состав рабочей группы.</w:t>
      </w:r>
    </w:p>
    <w:p w14:paraId="414AB655" w14:textId="77777777" w:rsidR="00661A09" w:rsidRDefault="002C5E28">
      <w:pPr>
        <w:pStyle w:val="pj"/>
      </w:pPr>
      <w:r>
        <w:rPr>
          <w:rStyle w:val="s0"/>
        </w:rPr>
        <w:t>8. На основании представленных предложений о включении в состав рабочей группы представителей государственных, правоохранительных и специальных государственных органов уполномоченный орган утверждает состав рабочей группы.</w:t>
      </w:r>
    </w:p>
    <w:p w14:paraId="6A41C25A" w14:textId="77777777" w:rsidR="00661A09" w:rsidRDefault="002C5E28">
      <w:pPr>
        <w:pStyle w:val="pj"/>
      </w:pPr>
      <w:r>
        <w:rPr>
          <w:rStyle w:val="s0"/>
        </w:rPr>
        <w:t>9. Уполномоченный орган в течение 10 (десять) рабочих дней со дня утверждения состава рабочей группы утверждает график проведения заседаний рабочей группы (далее – график) и направляет для ознакомления членам рабочей группы.</w:t>
      </w:r>
    </w:p>
    <w:p w14:paraId="77C9F0FA" w14:textId="77777777" w:rsidR="00661A09" w:rsidRDefault="002C5E28">
      <w:pPr>
        <w:pStyle w:val="pj"/>
      </w:pPr>
      <w:r>
        <w:rPr>
          <w:rStyle w:val="s0"/>
        </w:rPr>
        <w:t>Заседания рабочей группы проводятся в соответствии с графиком, но не реже одного раза в месяц.</w:t>
      </w:r>
    </w:p>
    <w:p w14:paraId="192E9172" w14:textId="77777777" w:rsidR="00661A09" w:rsidRDefault="002C5E28">
      <w:pPr>
        <w:pStyle w:val="pj"/>
      </w:pPr>
      <w:r>
        <w:rPr>
          <w:rStyle w:val="s0"/>
        </w:rPr>
        <w:t>10. В случае необходимости заседания рабочей группы проводятся по инициативе уполномоченного органа.</w:t>
      </w:r>
    </w:p>
    <w:p w14:paraId="2A8E882D" w14:textId="77777777" w:rsidR="00661A09" w:rsidRDefault="002C5E28">
      <w:pPr>
        <w:pStyle w:val="pj"/>
      </w:pPr>
      <w:bookmarkStart w:id="1" w:name="SUB1100"/>
      <w:bookmarkEnd w:id="1"/>
      <w:r>
        <w:rPr>
          <w:rStyle w:val="s0"/>
        </w:rPr>
        <w:t>11. Уполномоченный орган направляет не позднее 20 (двадцать) рабочих дней со дня начала каждой оценки рисков легализации (отмывания) доходов и финансирования терроризма государственным, правоохранительным и специальным государственным органам, а также субъектам финансового мониторинга запрос о представлении данных для оценки рисков легализации (отмывания) доходов и финансирования терроризма.</w:t>
      </w:r>
    </w:p>
    <w:p w14:paraId="390ADDF2" w14:textId="77777777" w:rsidR="00661A09" w:rsidRDefault="002C5E28">
      <w:pPr>
        <w:pStyle w:val="pj"/>
      </w:pPr>
      <w:r>
        <w:rPr>
          <w:rStyle w:val="s0"/>
        </w:rPr>
        <w:t xml:space="preserve">12. Государственные, правоохранительные и специальные государственные органы, а также субъекты финансового мониторинга в течение 30 (тридцать) рабочих дней представляют данные для оценки рисков легализации (отмывания) доходов и финансирования терроризма за предшествующий трехлетний период в соответствии с методологией на бумажном носителе или электронным способом в формате Microsoft Office Excel, в соответствии с </w:t>
      </w:r>
      <w:hyperlink w:anchor="sub1100" w:history="1">
        <w:r>
          <w:rPr>
            <w:rStyle w:val="a4"/>
          </w:rPr>
          <w:t>пунктом 11</w:t>
        </w:r>
      </w:hyperlink>
      <w:r>
        <w:rPr>
          <w:rStyle w:val="s0"/>
        </w:rPr>
        <w:t xml:space="preserve"> Правил.</w:t>
      </w:r>
    </w:p>
    <w:p w14:paraId="70F15E35" w14:textId="77777777" w:rsidR="00661A09" w:rsidRDefault="002C5E28">
      <w:pPr>
        <w:pStyle w:val="pj"/>
      </w:pPr>
      <w:r>
        <w:rPr>
          <w:rStyle w:val="s0"/>
        </w:rPr>
        <w:t>13. В случае отсутствия данных для оценки рисков легализации (отмывания) доходов и финансирования терроризма, указываются причины отсутствия таких данных.</w:t>
      </w:r>
    </w:p>
    <w:p w14:paraId="76B81A86" w14:textId="77777777" w:rsidR="00661A09" w:rsidRDefault="002C5E28">
      <w:pPr>
        <w:pStyle w:val="pc"/>
      </w:pPr>
      <w:r>
        <w:rPr>
          <w:rStyle w:val="s1"/>
        </w:rPr>
        <w:t> </w:t>
      </w:r>
    </w:p>
    <w:p w14:paraId="0FDE8FE0" w14:textId="77777777" w:rsidR="00661A09" w:rsidRDefault="002C5E28">
      <w:pPr>
        <w:pStyle w:val="pc"/>
      </w:pPr>
      <w:r>
        <w:rPr>
          <w:rStyle w:val="s1"/>
        </w:rPr>
        <w:t> </w:t>
      </w:r>
    </w:p>
    <w:p w14:paraId="68424E54" w14:textId="77777777" w:rsidR="00661A09" w:rsidRDefault="002C5E28">
      <w:pPr>
        <w:pStyle w:val="pc"/>
      </w:pPr>
      <w:r>
        <w:rPr>
          <w:rStyle w:val="s1"/>
        </w:rPr>
        <w:t>3. Порядок обработки и анализа данных для оценки рисков легализации (отмывания) доходов и финансирования терроризма</w:t>
      </w:r>
    </w:p>
    <w:p w14:paraId="52C3D112" w14:textId="77777777" w:rsidR="00661A09" w:rsidRDefault="002C5E28">
      <w:pPr>
        <w:pStyle w:val="pc"/>
      </w:pPr>
      <w:r>
        <w:rPr>
          <w:rStyle w:val="s1"/>
        </w:rPr>
        <w:t> </w:t>
      </w:r>
    </w:p>
    <w:p w14:paraId="3D38703D" w14:textId="77777777" w:rsidR="00661A09" w:rsidRDefault="002C5E28">
      <w:pPr>
        <w:pStyle w:val="pj"/>
      </w:pPr>
      <w:r>
        <w:rPr>
          <w:rStyle w:val="s0"/>
        </w:rPr>
        <w:t>14. Уполномоченный орган в течение 30 (тридцать) рабочих дней со дня получения всех данных проводит обработку собранных данных для оценки рисков легализации (отмывания) доходов и финансирования терроризма путем:</w:t>
      </w:r>
    </w:p>
    <w:p w14:paraId="39369FB0" w14:textId="77777777" w:rsidR="00661A09" w:rsidRDefault="002C5E28">
      <w:pPr>
        <w:pStyle w:val="pj"/>
      </w:pPr>
      <w:r>
        <w:rPr>
          <w:rStyle w:val="s0"/>
        </w:rPr>
        <w:t>1) сравнения собранных данных для оценки рисков легализации (отмывания) доходов и финансирования терроризма на предмет соответствия и полноты представленных данных для оценки рисков легализации (отмывания) доходов и финансирования терроризма;</w:t>
      </w:r>
    </w:p>
    <w:p w14:paraId="7F99005F" w14:textId="77777777" w:rsidR="00661A09" w:rsidRDefault="002C5E28">
      <w:pPr>
        <w:pStyle w:val="pj"/>
      </w:pPr>
      <w:r>
        <w:rPr>
          <w:rStyle w:val="s0"/>
        </w:rPr>
        <w:lastRenderedPageBreak/>
        <w:t>2) структурирования собранных данных для оценки рисков легализации (отмывания) доходов и финансирования терроризма;</w:t>
      </w:r>
    </w:p>
    <w:p w14:paraId="2BB029C2" w14:textId="77777777" w:rsidR="00661A09" w:rsidRDefault="002C5E28">
      <w:pPr>
        <w:pStyle w:val="pj"/>
      </w:pPr>
      <w:r>
        <w:rPr>
          <w:rStyle w:val="s0"/>
        </w:rPr>
        <w:t>3) ранжирования собранных данных для оценки рисков легализации (отмывания) доходов и финансирования терроризма.</w:t>
      </w:r>
    </w:p>
    <w:p w14:paraId="203ECB06" w14:textId="77777777" w:rsidR="00661A09" w:rsidRDefault="002C5E28">
      <w:pPr>
        <w:pStyle w:val="pj"/>
      </w:pPr>
      <w:r>
        <w:rPr>
          <w:rStyle w:val="s0"/>
        </w:rPr>
        <w:t>15. Уполномоченный орган после обработки данных для оценки рисков легализации (отмывания) доходов и финансирования терроризма осуществляет их анализ, который длится в течение от 3 (трех) до 5 (пяти) месяцев, при проведении которого выявляет:</w:t>
      </w:r>
    </w:p>
    <w:p w14:paraId="23FF6CF7" w14:textId="77777777" w:rsidR="00661A09" w:rsidRDefault="002C5E28">
      <w:pPr>
        <w:pStyle w:val="pj"/>
      </w:pPr>
      <w:r>
        <w:rPr>
          <w:rStyle w:val="s0"/>
        </w:rPr>
        <w:t>1) источник риска легализации (отмывания) доходов и финансирования терроризма;</w:t>
      </w:r>
    </w:p>
    <w:p w14:paraId="1903F3A9" w14:textId="77777777" w:rsidR="00661A09" w:rsidRDefault="002C5E28">
      <w:pPr>
        <w:pStyle w:val="pj"/>
      </w:pPr>
      <w:r>
        <w:rPr>
          <w:rStyle w:val="s0"/>
        </w:rPr>
        <w:t>2) характер риска легализации (отмывания) доходов и финансирования терроризма;</w:t>
      </w:r>
    </w:p>
    <w:p w14:paraId="47A74926" w14:textId="77777777" w:rsidR="00661A09" w:rsidRDefault="002C5E28">
      <w:pPr>
        <w:pStyle w:val="pj"/>
      </w:pPr>
      <w:r>
        <w:rPr>
          <w:rStyle w:val="s0"/>
        </w:rPr>
        <w:t>3) вероятность появления риска легализации (отмывания) доходов и финансирования терроризма;</w:t>
      </w:r>
    </w:p>
    <w:p w14:paraId="77AE1DD4" w14:textId="77777777" w:rsidR="00661A09" w:rsidRDefault="002C5E28">
      <w:pPr>
        <w:pStyle w:val="pj"/>
      </w:pPr>
      <w:r>
        <w:rPr>
          <w:rStyle w:val="s0"/>
        </w:rPr>
        <w:t>4) последствия риска легализации (отмывания) доходов и финансирования терроризма.</w:t>
      </w:r>
    </w:p>
    <w:p w14:paraId="6DBB44D9" w14:textId="77777777" w:rsidR="00661A09" w:rsidRDefault="002C5E28">
      <w:pPr>
        <w:pStyle w:val="pj"/>
      </w:pPr>
      <w:r>
        <w:rPr>
          <w:rStyle w:val="s0"/>
        </w:rPr>
        <w:t>16. При анализе данных для оценки рисков легализации (отмывания) доходов и финансирования терроризма также используется информация из отчетов о взаимной оценке и прогрессе по противодействию легализации (отмыванию) доходов и финансирования терроризма и докладов международных организаций в сфере противодействия легализации (отмыванию) доходов, полученных преступным путем, и финансирования терроризма.</w:t>
      </w:r>
    </w:p>
    <w:p w14:paraId="444D3C55" w14:textId="77777777" w:rsidR="00661A09" w:rsidRDefault="002C5E28">
      <w:pPr>
        <w:pStyle w:val="pj"/>
      </w:pPr>
      <w:r>
        <w:rPr>
          <w:rStyle w:val="s0"/>
        </w:rPr>
        <w:t>17. По итогам анализа собранных данных уполномоченный орган формирует отчет по оценке рисков легализации (отмывания) доходов и финансирования терроризма, который содержит:</w:t>
      </w:r>
    </w:p>
    <w:p w14:paraId="62105A53" w14:textId="77777777" w:rsidR="00661A09" w:rsidRDefault="002C5E28">
      <w:pPr>
        <w:pStyle w:val="pj"/>
      </w:pPr>
      <w:r>
        <w:rPr>
          <w:rStyle w:val="s0"/>
        </w:rPr>
        <w:t>1) описание характера, источника, вероятности и последствий рисков легализации (отмывания) доходов и финансирования терроризма;</w:t>
      </w:r>
    </w:p>
    <w:p w14:paraId="28660D00" w14:textId="77777777" w:rsidR="00661A09" w:rsidRDefault="002C5E28">
      <w:pPr>
        <w:pStyle w:val="pj"/>
      </w:pPr>
      <w:r>
        <w:rPr>
          <w:rStyle w:val="s0"/>
        </w:rPr>
        <w:t>2) итоги анализа собранных данных для рисков легализации (отмывания) доходов и финансирования терроризма.</w:t>
      </w:r>
    </w:p>
    <w:p w14:paraId="6E0D9396" w14:textId="77777777" w:rsidR="00661A09" w:rsidRDefault="002C5E28">
      <w:pPr>
        <w:pStyle w:val="pj"/>
      </w:pPr>
      <w:r>
        <w:rPr>
          <w:rStyle w:val="s0"/>
        </w:rPr>
        <w:t>18. Уполномоченный орган в течение 10 (десять) рабочих дней со дня формирования отчета по оценке рисков легализации (отмывания) доходов и финансирования терроризма передает его в рабочую группу.</w:t>
      </w:r>
    </w:p>
    <w:p w14:paraId="19E3D27D" w14:textId="77777777" w:rsidR="00661A09" w:rsidRDefault="002C5E28">
      <w:pPr>
        <w:pStyle w:val="pj"/>
      </w:pPr>
      <w:r>
        <w:rPr>
          <w:rStyle w:val="s0"/>
        </w:rPr>
        <w:t> </w:t>
      </w:r>
    </w:p>
    <w:p w14:paraId="540EB597" w14:textId="77777777" w:rsidR="00661A09" w:rsidRDefault="002C5E28">
      <w:pPr>
        <w:pStyle w:val="pj"/>
      </w:pPr>
      <w:r>
        <w:rPr>
          <w:rStyle w:val="s0"/>
        </w:rPr>
        <w:t> </w:t>
      </w:r>
    </w:p>
    <w:p w14:paraId="535933D3" w14:textId="77777777" w:rsidR="00661A09" w:rsidRDefault="002C5E28">
      <w:pPr>
        <w:pStyle w:val="pc"/>
      </w:pPr>
      <w:r>
        <w:rPr>
          <w:rStyle w:val="s1"/>
        </w:rPr>
        <w:t xml:space="preserve">4. Порядок оценки рисков легализации (отмывания) доходов и финансирования терроризма и выявления мер, </w:t>
      </w:r>
      <w:r>
        <w:rPr>
          <w:rStyle w:val="s1"/>
        </w:rPr>
        <w:br/>
        <w:t>направленных на снижение рисков легализации (отмывания) доходов и финансирования терроризма</w:t>
      </w:r>
    </w:p>
    <w:p w14:paraId="20261AEB" w14:textId="77777777" w:rsidR="00661A09" w:rsidRDefault="002C5E28">
      <w:pPr>
        <w:pStyle w:val="pc"/>
      </w:pPr>
      <w:r>
        <w:rPr>
          <w:rStyle w:val="s1"/>
        </w:rPr>
        <w:t> </w:t>
      </w:r>
    </w:p>
    <w:p w14:paraId="70E3671C" w14:textId="77777777" w:rsidR="00661A09" w:rsidRDefault="002C5E28">
      <w:pPr>
        <w:pStyle w:val="pj"/>
      </w:pPr>
      <w:r>
        <w:rPr>
          <w:rStyle w:val="s0"/>
        </w:rPr>
        <w:t>19. Рабочая группа в течение от 3 (трех) до 5 (пяти) месяцев со дня получения отчета по оценке рисков легализации (отмывания) доходов и финансирования терроризма рассматривают и присваивают субъектам финансового мониторинга один из следующих уровней риска:</w:t>
      </w:r>
    </w:p>
    <w:p w14:paraId="5EF790C9" w14:textId="77777777" w:rsidR="00661A09" w:rsidRDefault="002C5E28">
      <w:pPr>
        <w:pStyle w:val="pj"/>
      </w:pPr>
      <w:r>
        <w:rPr>
          <w:rStyle w:val="s0"/>
        </w:rPr>
        <w:t>1) «высокий»;</w:t>
      </w:r>
    </w:p>
    <w:p w14:paraId="5A7A5359" w14:textId="77777777" w:rsidR="00661A09" w:rsidRDefault="002C5E28">
      <w:pPr>
        <w:pStyle w:val="pj"/>
      </w:pPr>
      <w:r>
        <w:rPr>
          <w:rStyle w:val="s0"/>
        </w:rPr>
        <w:t>2) «средний»;</w:t>
      </w:r>
    </w:p>
    <w:p w14:paraId="21DC5F7E" w14:textId="77777777" w:rsidR="00661A09" w:rsidRDefault="002C5E28">
      <w:pPr>
        <w:pStyle w:val="pj"/>
      </w:pPr>
      <w:r>
        <w:rPr>
          <w:rStyle w:val="s0"/>
        </w:rPr>
        <w:t>3) «низкий».</w:t>
      </w:r>
    </w:p>
    <w:p w14:paraId="1E48164E" w14:textId="77777777" w:rsidR="00661A09" w:rsidRDefault="002C5E28">
      <w:pPr>
        <w:pStyle w:val="pj"/>
      </w:pPr>
      <w:r>
        <w:rPr>
          <w:rStyle w:val="s0"/>
        </w:rPr>
        <w:t>20. Рабочая группа по итогам рассмотрения и присвоения соответствующих уровней риска формирует итоговый отчет по оценке рисков легализации (отмывания) доходов и финансирования терроризма (далее – итоговый отчет), которые содержат:</w:t>
      </w:r>
    </w:p>
    <w:p w14:paraId="4E8C6449" w14:textId="77777777" w:rsidR="00661A09" w:rsidRDefault="002C5E28">
      <w:pPr>
        <w:pStyle w:val="pj"/>
      </w:pPr>
      <w:r>
        <w:rPr>
          <w:rStyle w:val="s0"/>
        </w:rPr>
        <w:t>1) описание оценки рисков легализации (отмывания) доходов и финансирования терроризма;</w:t>
      </w:r>
    </w:p>
    <w:p w14:paraId="7AF015F7" w14:textId="77777777" w:rsidR="00661A09" w:rsidRDefault="002C5E28">
      <w:pPr>
        <w:pStyle w:val="pj"/>
      </w:pPr>
      <w:r>
        <w:rPr>
          <w:rStyle w:val="s0"/>
        </w:rPr>
        <w:t>2) выводы по оценке рисков легализации (отмывания) доходов и финансирования терроризма;</w:t>
      </w:r>
    </w:p>
    <w:p w14:paraId="67878F93" w14:textId="77777777" w:rsidR="00661A09" w:rsidRDefault="002C5E28">
      <w:pPr>
        <w:pStyle w:val="pj"/>
      </w:pPr>
      <w:r>
        <w:rPr>
          <w:rStyle w:val="s0"/>
        </w:rPr>
        <w:lastRenderedPageBreak/>
        <w:t>3) заключения о принятии мер, направленных на снижение рисков легализации (отмывания) доходов и финансирования терроризма.</w:t>
      </w:r>
    </w:p>
    <w:p w14:paraId="569BFB81" w14:textId="77777777" w:rsidR="00661A09" w:rsidRDefault="002C5E28">
      <w:pPr>
        <w:pStyle w:val="pj"/>
      </w:pPr>
      <w:bookmarkStart w:id="2" w:name="SUB2100"/>
      <w:bookmarkEnd w:id="2"/>
      <w:r>
        <w:rPr>
          <w:rStyle w:val="s0"/>
        </w:rPr>
        <w:t>21. Рабочая группа в течение 10 (десять) рабочих дней со дня формирования итогового отчета передает его в уполномоченный орган.</w:t>
      </w:r>
    </w:p>
    <w:p w14:paraId="390C5C6E" w14:textId="77777777" w:rsidR="00661A09" w:rsidRDefault="002C5E28">
      <w:pPr>
        <w:pStyle w:val="pj"/>
      </w:pPr>
      <w:r>
        <w:rPr>
          <w:rStyle w:val="s0"/>
        </w:rPr>
        <w:t>22. Уполномоченный орган в течение 10 (десять) рабочих дней со дня получения итогового отчета направляет его на согласование государственным, правоохранительным и специальным государственным органам.</w:t>
      </w:r>
    </w:p>
    <w:p w14:paraId="2A42B643" w14:textId="77777777" w:rsidR="00661A09" w:rsidRDefault="002C5E28">
      <w:pPr>
        <w:pStyle w:val="pj"/>
      </w:pPr>
      <w:bookmarkStart w:id="3" w:name="SUB2300"/>
      <w:bookmarkEnd w:id="3"/>
      <w:r>
        <w:rPr>
          <w:rStyle w:val="s0"/>
        </w:rPr>
        <w:t>23. Государственные, правоохранительные и специальные государственные органы направляют замечания и предложения, либо сообщают об их отсутствии уполномоченному органу в течение 15 (пятнадцать) рабочих дней со дня получения итогового отчета.</w:t>
      </w:r>
    </w:p>
    <w:p w14:paraId="5C56FB0F" w14:textId="77777777" w:rsidR="00661A09" w:rsidRDefault="002C5E28">
      <w:pPr>
        <w:pStyle w:val="pj"/>
      </w:pPr>
      <w:r>
        <w:rPr>
          <w:rStyle w:val="s0"/>
        </w:rPr>
        <w:t>В случае представления государственными, правоохранительными и специальными государственными органами замечаний и предложений к итоговому отчету, уполномоченный орган в течение 5 (пять) рабочих дней возвращает его в рабочую группу для дальнейшей доработки.</w:t>
      </w:r>
    </w:p>
    <w:p w14:paraId="0FEA5CAC" w14:textId="77777777" w:rsidR="00661A09" w:rsidRDefault="002C5E28">
      <w:pPr>
        <w:pStyle w:val="pj"/>
      </w:pPr>
      <w:r>
        <w:rPr>
          <w:rStyle w:val="s0"/>
        </w:rPr>
        <w:t xml:space="preserve">Рабочая группа передает итоговый отчет с учетом замечаний и предложений в уполномоченный орган для дальнейшего направления в государственные, правоохранительные и специальные государственные органы в порядке, предусмотренных </w:t>
      </w:r>
      <w:hyperlink w:anchor="sub2100" w:history="1">
        <w:r>
          <w:rPr>
            <w:rStyle w:val="a4"/>
          </w:rPr>
          <w:t>21 и 22 пунктах</w:t>
        </w:r>
      </w:hyperlink>
      <w:r>
        <w:rPr>
          <w:rStyle w:val="s0"/>
        </w:rPr>
        <w:t xml:space="preserve"> Правил.</w:t>
      </w:r>
    </w:p>
    <w:p w14:paraId="2CF1ED61" w14:textId="77777777" w:rsidR="00661A09" w:rsidRDefault="002C5E28">
      <w:pPr>
        <w:pStyle w:val="pj"/>
      </w:pPr>
      <w:r>
        <w:rPr>
          <w:rStyle w:val="s0"/>
        </w:rPr>
        <w:t xml:space="preserve">24. В случае непредставления государственными, правоохранительными и специальными государственными органами позиций в сроки, указанные в </w:t>
      </w:r>
      <w:hyperlink w:anchor="sub2300" w:history="1">
        <w:r>
          <w:rPr>
            <w:rStyle w:val="a4"/>
          </w:rPr>
          <w:t>пункте 23</w:t>
        </w:r>
      </w:hyperlink>
      <w:r>
        <w:rPr>
          <w:rStyle w:val="s0"/>
        </w:rPr>
        <w:t xml:space="preserve"> Правил, итоговые отчеты считаются согласованными.</w:t>
      </w:r>
    </w:p>
    <w:p w14:paraId="582C733C" w14:textId="77777777" w:rsidR="00661A09" w:rsidRDefault="002C5E28">
      <w:pPr>
        <w:pStyle w:val="pj"/>
      </w:pPr>
      <w:r>
        <w:rPr>
          <w:rStyle w:val="s0"/>
        </w:rPr>
        <w:t>25. Уполномоченный орган выносит для рассмотрения и одобрения на заседании Межведомственного совета по вопросам предупреждения легализации (отмывания) доходов, полученных преступным путем, и финансирования терроризма (далее – Межведомственный совет), создаваемого уполномоченным органом, в соответствии с графиком заседаний Межведомственного совета согласованные с государственными, правоохранительными и специальными государственными органами итоговый отчет.</w:t>
      </w:r>
    </w:p>
    <w:p w14:paraId="3C4DAC33" w14:textId="77777777" w:rsidR="00661A09" w:rsidRDefault="002C5E28">
      <w:pPr>
        <w:pStyle w:val="pj"/>
      </w:pPr>
      <w:r>
        <w:rPr>
          <w:rStyle w:val="s0"/>
        </w:rPr>
        <w:t>26. Уполномоченный орган после одобрения Межведомственным советом в течение 30 (тридцать) рабочих дней размещает итоговый отчет в закрытой части официального интернет-ресурса Агентства Республики Казахстан по финансовому мониторингу.</w:t>
      </w:r>
    </w:p>
    <w:p w14:paraId="0AD3ED7B" w14:textId="77777777" w:rsidR="00661A09" w:rsidRDefault="002C5E28">
      <w:pPr>
        <w:pStyle w:val="pj"/>
      </w:pPr>
      <w:r>
        <w:rPr>
          <w:rStyle w:val="s0"/>
        </w:rPr>
        <w:t> </w:t>
      </w:r>
    </w:p>
    <w:p w14:paraId="7F4A5010" w14:textId="77777777" w:rsidR="00661A09" w:rsidRDefault="002C5E28">
      <w:pPr>
        <w:pStyle w:val="pj"/>
      </w:pPr>
      <w:r>
        <w:rPr>
          <w:rStyle w:val="s0"/>
        </w:rPr>
        <w:t> </w:t>
      </w:r>
    </w:p>
    <w:sectPr w:rsidR="00661A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88B8" w14:textId="77777777" w:rsidR="00B70F9B" w:rsidRDefault="00B70F9B" w:rsidP="002C5E28">
      <w:r>
        <w:separator/>
      </w:r>
    </w:p>
  </w:endnote>
  <w:endnote w:type="continuationSeparator" w:id="0">
    <w:p w14:paraId="3DCAE3CB" w14:textId="77777777" w:rsidR="00B70F9B" w:rsidRDefault="00B70F9B" w:rsidP="002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ACF8" w14:textId="77777777" w:rsidR="002C5E28" w:rsidRDefault="002C5E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4E2D" w14:textId="77777777" w:rsidR="002C5E28" w:rsidRDefault="002C5E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07D8" w14:textId="77777777" w:rsidR="002C5E28" w:rsidRDefault="002C5E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9013" w14:textId="77777777" w:rsidR="00B70F9B" w:rsidRDefault="00B70F9B" w:rsidP="002C5E28">
      <w:r>
        <w:separator/>
      </w:r>
    </w:p>
  </w:footnote>
  <w:footnote w:type="continuationSeparator" w:id="0">
    <w:p w14:paraId="05E97ADF" w14:textId="77777777" w:rsidR="00B70F9B" w:rsidRDefault="00B70F9B" w:rsidP="002C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1555" w14:textId="77777777" w:rsidR="002C5E28" w:rsidRDefault="002C5E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712A" w14:textId="77777777" w:rsidR="002C5E28" w:rsidRDefault="002C5E28" w:rsidP="002C5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39760E35" w14:textId="77777777" w:rsidR="002C5E28" w:rsidRDefault="002C5E28" w:rsidP="002C5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Агентства Республики Казахстан по финансовому мониторингу от 23 февраля 2022 года № 14 «Об утверждении Правил проведения оценки рисков легализации (отмывания) доходов и финансирования терроризма»</w:t>
    </w:r>
  </w:p>
  <w:p w14:paraId="010BD8B5" w14:textId="77777777" w:rsidR="002C5E28" w:rsidRPr="002C5E28" w:rsidRDefault="002C5E28" w:rsidP="002C5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11.03.2022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6151" w14:textId="77777777" w:rsidR="002C5E28" w:rsidRDefault="002C5E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28"/>
    <w:rsid w:val="002C5E28"/>
    <w:rsid w:val="00661A09"/>
    <w:rsid w:val="00AD1190"/>
    <w:rsid w:val="00B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E90EF"/>
  <w15:chartTrackingRefBased/>
  <w15:docId w15:val="{3A9CF2C0-8EFF-4129-A1EF-A466D90C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C5E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E2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5E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E2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54365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7543654" TargetMode="External"/><Relationship Id="rId12" Type="http://schemas.openxmlformats.org/officeDocument/2006/relationships/hyperlink" Target="http://online.zakon.kz/Document/?doc_id=30466908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046690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046690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46690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Агентства Республики Казахстан по финансовому мониторингу от 23 февраля 2022 года № 14 «Об утверждении Правил проведения оценки рисков легализации (отмывания) доходов и финансирования терроризма» (©Paragraph 2022)</dc:title>
  <dc:subject/>
  <dc:creator>Сергей Мельников</dc:creator>
  <cp:keywords/>
  <dc:description/>
  <cp:lastModifiedBy>Думан Асанов</cp:lastModifiedBy>
  <cp:revision>2</cp:revision>
  <dcterms:created xsi:type="dcterms:W3CDTF">2022-06-09T08:57:00Z</dcterms:created>
  <dcterms:modified xsi:type="dcterms:W3CDTF">2022-06-09T08:57:00Z</dcterms:modified>
</cp:coreProperties>
</file>